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FD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bookmarkStart w:id="0" w:name="_GoBack"/>
      <w:bookmarkEnd w:id="0"/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L’aime c’était comme aimer la foudre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Comme aimer une énigme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Sans vouloir la résoudre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Non l’aimer c’était comme le feu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Qui nous faisait deux, qui nous faisait vivre</w:t>
      </w:r>
    </w:p>
    <w:p w:rsidR="00786189" w:rsidRDefault="00786189" w:rsidP="00786189">
      <w:pPr>
        <w:jc w:val="center"/>
        <w:rPr>
          <w:sz w:val="28"/>
        </w:rPr>
      </w:pP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Je ne vis que pour hier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Pour revoir ton visage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Je te cherche dans le désert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J’ai tant besoin d’orage</w:t>
      </w:r>
    </w:p>
    <w:p w:rsidR="00786189" w:rsidRDefault="00786189" w:rsidP="00786189">
      <w:pPr>
        <w:jc w:val="center"/>
        <w:rPr>
          <w:sz w:val="28"/>
        </w:rPr>
      </w:pP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 xml:space="preserve">Ne l’oublie jamais 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Sans toi le monde n’est plus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Sans toi l’amour est perdu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Le bonheur est une guerre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lastRenderedPageBreak/>
        <w:t>Qui n’est jamais solitaire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Et je deviens ton soldat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Non je devis ton soldat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Et la nuit tombe sur la mer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Sans toi le ciel est sombre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Je nous veux dans la lumière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Laisse-moi crier ton nom</w:t>
      </w:r>
    </w:p>
    <w:p w:rsidR="00786189" w:rsidRDefault="00786189" w:rsidP="00786189">
      <w:pPr>
        <w:jc w:val="center"/>
        <w:rPr>
          <w:sz w:val="28"/>
        </w:rPr>
      </w:pP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Sans toi le monde n’est plus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Sans toi la glace me brule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Non n’oublie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Non n’oublie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Que ton cœur est ma vérité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Que l’amour n’a pas de regret</w:t>
      </w:r>
    </w:p>
    <w:p w:rsidR="00786189" w:rsidRDefault="00786189" w:rsidP="00786189">
      <w:pPr>
        <w:jc w:val="center"/>
        <w:rPr>
          <w:sz w:val="28"/>
        </w:rPr>
      </w:pP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Que sans toi le monde n’est plus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Que sans toi l’amour est perdu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 xml:space="preserve">Non ne l’oublie jamais 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Le bonheur est une guerre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Qui n’est jamais solitaire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lastRenderedPageBreak/>
        <w:t>Et je deviens ton soldat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 xml:space="preserve">Non je deviens ton soldat 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Ne l’oublie jamais</w:t>
      </w:r>
    </w:p>
    <w:p w:rsidR="00786189" w:rsidRDefault="00786189" w:rsidP="00786189">
      <w:pPr>
        <w:jc w:val="center"/>
        <w:rPr>
          <w:sz w:val="28"/>
        </w:rPr>
      </w:pPr>
      <w:r>
        <w:rPr>
          <w:sz w:val="28"/>
        </w:rPr>
        <w:t>Non ne l’oublie jamais</w:t>
      </w:r>
    </w:p>
    <w:p w:rsidR="00786189" w:rsidRPr="00786189" w:rsidRDefault="00786189" w:rsidP="00786189">
      <w:pPr>
        <w:jc w:val="center"/>
        <w:rPr>
          <w:sz w:val="28"/>
        </w:rPr>
      </w:pPr>
    </w:p>
    <w:sectPr w:rsidR="00786189" w:rsidRPr="0078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89"/>
    <w:rsid w:val="002171FD"/>
    <w:rsid w:val="007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Ekatherina Gafarova</dc:creator>
  <cp:lastModifiedBy>Ekatherina Gafarova</cp:lastModifiedBy>
  <cp:revision>1</cp:revision>
  <dcterms:created xsi:type="dcterms:W3CDTF">2016-10-24T09:58:00Z</dcterms:created>
  <dcterms:modified xsi:type="dcterms:W3CDTF">2016-10-24T10:04:00Z</dcterms:modified>
</cp:coreProperties>
</file>